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A3F56">
      <w:pPr>
        <w:pStyle w:val="4"/>
        <w:spacing w:before="46" w:line="223" w:lineRule="auto"/>
        <w:ind w:left="131"/>
        <w:rPr>
          <w:sz w:val="22"/>
          <w:szCs w:val="22"/>
        </w:rPr>
      </w:pPr>
      <w:r>
        <w:rPr>
          <w:spacing w:val="-3"/>
          <w:sz w:val="22"/>
          <w:szCs w:val="22"/>
        </w:rPr>
        <w:t>1、规格：与床配套</w:t>
      </w:r>
    </w:p>
    <w:p w14:paraId="6CDE820A">
      <w:pPr>
        <w:pStyle w:val="4"/>
        <w:spacing w:before="166" w:line="248" w:lineRule="auto"/>
        <w:ind w:left="124" w:right="106" w:hanging="7"/>
        <w:rPr>
          <w:sz w:val="22"/>
          <w:szCs w:val="22"/>
        </w:rPr>
      </w:pPr>
      <w:r>
        <w:rPr>
          <w:spacing w:val="-1"/>
          <w:sz w:val="22"/>
          <w:szCs w:val="22"/>
        </w:rPr>
        <w:t>2、本床垫采用天然椰棕、棕绒和高密度</w:t>
      </w:r>
      <w:r>
        <w:rPr>
          <w:spacing w:val="-5"/>
          <w:sz w:val="22"/>
          <w:szCs w:val="22"/>
        </w:rPr>
        <w:t>弹性海绵加工成型，具有良好的弹性和韧</w:t>
      </w:r>
      <w:r>
        <w:rPr>
          <w:spacing w:val="-2"/>
          <w:sz w:val="22"/>
          <w:szCs w:val="22"/>
        </w:rPr>
        <w:t>性且不产生永久变形。</w:t>
      </w:r>
    </w:p>
    <w:p w14:paraId="1345038F">
      <w:pPr>
        <w:pStyle w:val="4"/>
        <w:spacing w:before="169" w:line="248" w:lineRule="auto"/>
        <w:ind w:left="124" w:right="106" w:hanging="5"/>
        <w:rPr>
          <w:sz w:val="22"/>
          <w:szCs w:val="22"/>
        </w:rPr>
      </w:pPr>
      <w:r>
        <w:rPr>
          <w:spacing w:val="-1"/>
          <w:sz w:val="22"/>
          <w:szCs w:val="22"/>
        </w:rPr>
        <w:t>3、床垫厚度≥70mm，高度海绵和椰棕组</w:t>
      </w:r>
      <w:r>
        <w:rPr>
          <w:spacing w:val="-4"/>
          <w:sz w:val="22"/>
          <w:szCs w:val="22"/>
        </w:rPr>
        <w:t>成，内层优质海绵厚度≥40mm，优质椰棕</w:t>
      </w:r>
      <w:r>
        <w:rPr>
          <w:spacing w:val="-3"/>
          <w:sz w:val="22"/>
          <w:szCs w:val="22"/>
        </w:rPr>
        <w:t>厚度≥30mm</w:t>
      </w:r>
      <w:r>
        <w:rPr>
          <w:spacing w:val="-29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且并经防虫处理。</w:t>
      </w:r>
    </w:p>
    <w:p w14:paraId="23AEEFF4">
      <w:pPr>
        <w:pStyle w:val="4"/>
        <w:spacing w:before="168" w:line="221" w:lineRule="auto"/>
        <w:ind w:left="114"/>
        <w:rPr>
          <w:sz w:val="22"/>
          <w:szCs w:val="22"/>
        </w:rPr>
      </w:pPr>
      <w:r>
        <w:rPr>
          <w:spacing w:val="-1"/>
          <w:sz w:val="22"/>
          <w:szCs w:val="22"/>
        </w:rPr>
        <w:t>4、床垫套子采用优质防水帆布。</w:t>
      </w:r>
    </w:p>
    <w:p w14:paraId="43ADF3F0">
      <w:pPr>
        <w:pStyle w:val="4"/>
        <w:spacing w:before="169" w:line="248" w:lineRule="auto"/>
        <w:ind w:left="120" w:right="156" w:hanging="1"/>
        <w:rPr>
          <w:sz w:val="22"/>
          <w:szCs w:val="22"/>
        </w:rPr>
      </w:pPr>
      <w:r>
        <w:rPr>
          <w:spacing w:val="-1"/>
          <w:sz w:val="22"/>
          <w:szCs w:val="22"/>
        </w:rPr>
        <w:t>5、▲产品材质抗细菌滋生，除菌率（大</w:t>
      </w:r>
      <w:r>
        <w:rPr>
          <w:sz w:val="22"/>
          <w:szCs w:val="22"/>
        </w:rPr>
        <w:t>肠杆菌、金黄色葡萄球菌</w:t>
      </w:r>
      <w:r>
        <w:rPr>
          <w:spacing w:val="-7"/>
          <w:sz w:val="22"/>
          <w:szCs w:val="22"/>
        </w:rPr>
        <w:t>）＞</w:t>
      </w:r>
      <w:r>
        <w:rPr>
          <w:sz w:val="22"/>
          <w:szCs w:val="22"/>
        </w:rPr>
        <w:t>99.9%</w:t>
      </w:r>
      <w:bookmarkStart w:id="0" w:name="_GoBack"/>
      <w:bookmarkEnd w:id="0"/>
      <w:r>
        <w:rPr>
          <w:spacing w:val="-2"/>
          <w:sz w:val="22"/>
          <w:szCs w:val="22"/>
        </w:rPr>
        <w:t>。</w:t>
      </w:r>
    </w:p>
    <w:p w14:paraId="4452E9B7">
      <w:pPr>
        <w:pStyle w:val="4"/>
        <w:spacing w:before="50" w:line="241" w:lineRule="auto"/>
        <w:ind w:left="121" w:right="194" w:hanging="5"/>
        <w:rPr>
          <w:sz w:val="22"/>
          <w:szCs w:val="22"/>
        </w:rPr>
      </w:pPr>
      <w:r>
        <w:rPr>
          <w:spacing w:val="-1"/>
          <w:sz w:val="22"/>
          <w:szCs w:val="22"/>
        </w:rPr>
        <w:t>6、床垫由4</w:t>
      </w:r>
      <w:r>
        <w:rPr>
          <w:spacing w:val="-2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部分组成，背部、座板部、</w:t>
      </w:r>
      <w:r>
        <w:rPr>
          <w:spacing w:val="-2"/>
          <w:sz w:val="22"/>
          <w:szCs w:val="22"/>
        </w:rPr>
        <w:t>腿板部、脚板部。</w:t>
      </w:r>
    </w:p>
    <w:p w14:paraId="40EE6026">
      <w:pPr>
        <w:pStyle w:val="4"/>
        <w:spacing w:before="49" w:line="241" w:lineRule="auto"/>
        <w:ind w:left="122" w:right="159" w:hanging="2"/>
        <w:rPr>
          <w:sz w:val="22"/>
          <w:szCs w:val="22"/>
        </w:rPr>
      </w:pPr>
      <w:r>
        <w:rPr>
          <w:spacing w:val="1"/>
          <w:sz w:val="22"/>
          <w:szCs w:val="22"/>
        </w:rPr>
        <w:t>7、床垫的4</w:t>
      </w:r>
      <w:r>
        <w:rPr>
          <w:spacing w:val="-3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部分间由防水帆布连接，且</w:t>
      </w:r>
      <w:r>
        <w:rPr>
          <w:spacing w:val="-2"/>
          <w:sz w:val="22"/>
          <w:szCs w:val="22"/>
        </w:rPr>
        <w:t>根据弯曲方向不同而合理分布。</w:t>
      </w:r>
    </w:p>
    <w:p w14:paraId="2622B0E3">
      <w:pPr>
        <w:rPr>
          <w:rFonts w:ascii="仿宋" w:hAnsi="仿宋" w:eastAsia="仿宋" w:cs="仿宋"/>
          <w:snapToGrid w:val="0"/>
          <w:color w:val="000000"/>
          <w:spacing w:val="1"/>
          <w:kern w:val="0"/>
          <w:sz w:val="22"/>
          <w:szCs w:val="22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2"/>
          <w:szCs w:val="22"/>
          <w:lang w:val="en-US" w:eastAsia="en-US" w:bidi="ar-SA"/>
        </w:rPr>
        <w:t>8、为了便于拆洗，床垫 4 部分侧面均缝 纫有长拉链；为了保持床垫内部透气干燥，侧面置有透气孔。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300B7"/>
    <w:rsid w:val="25134513"/>
    <w:rsid w:val="6926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276</Characters>
  <Lines>0</Lines>
  <Paragraphs>0</Paragraphs>
  <TotalTime>0</TotalTime>
  <ScaleCrop>false</ScaleCrop>
  <LinksUpToDate>false</LinksUpToDate>
  <CharactersWithSpaces>284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2024-12-24T02:02:00Z</dcterms:created>
  <dc:creator>Administrator</dc:creator>
  <cp:lastModifiedBy>兔子</cp:lastModifiedBy>
  <dcterms:modified xsi:type="dcterms:W3CDTF">2024-12-25T01:20:25Z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8B6DCE8B45874841B78580B4E536E1A8_12</vt:lpwstr>
  </property>
</Properties>
</file>