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59461C">
      <w:pPr>
        <w:pStyle w:val="4"/>
        <w:spacing w:before="50" w:line="220" w:lineRule="auto"/>
        <w:ind w:left="131"/>
        <w:rPr>
          <w:sz w:val="22"/>
          <w:szCs w:val="22"/>
        </w:rPr>
      </w:pPr>
      <w:r>
        <w:rPr>
          <w:spacing w:val="-3"/>
          <w:sz w:val="22"/>
          <w:szCs w:val="22"/>
        </w:rPr>
        <w:t>1、储存温度：2-8/8-20℃</w:t>
      </w:r>
      <w:r>
        <w:rPr>
          <w:spacing w:val="-69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,带显示屏。</w:t>
      </w:r>
    </w:p>
    <w:p w14:paraId="7B883FD4">
      <w:pPr>
        <w:pStyle w:val="4"/>
        <w:spacing w:before="49" w:line="223" w:lineRule="auto"/>
        <w:ind w:left="117"/>
        <w:rPr>
          <w:sz w:val="22"/>
          <w:szCs w:val="22"/>
        </w:rPr>
      </w:pPr>
      <w:r>
        <w:rPr>
          <w:spacing w:val="-4"/>
          <w:sz w:val="22"/>
          <w:szCs w:val="22"/>
        </w:rPr>
        <w:t>2、有效容积：</w:t>
      </w:r>
      <w:r>
        <w:rPr>
          <w:spacing w:val="-69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≥260L。</w:t>
      </w:r>
    </w:p>
    <w:p w14:paraId="447AAFF4">
      <w:pPr>
        <w:pStyle w:val="4"/>
        <w:spacing w:before="45" w:line="243" w:lineRule="auto"/>
        <w:ind w:left="129" w:right="11" w:hanging="10"/>
        <w:rPr>
          <w:sz w:val="22"/>
          <w:szCs w:val="22"/>
        </w:rPr>
      </w:pPr>
      <w:r>
        <w:rPr>
          <w:spacing w:val="-2"/>
          <w:sz w:val="22"/>
          <w:szCs w:val="22"/>
        </w:rPr>
        <w:t>3、产品尺寸：575*612*1695mm；内径尺</w:t>
      </w:r>
      <w:r>
        <w:rPr>
          <w:spacing w:val="-6"/>
          <w:sz w:val="22"/>
          <w:szCs w:val="22"/>
        </w:rPr>
        <w:t>寸：485*480*1245mm。（允差范</w:t>
      </w:r>
      <w:r>
        <w:rPr>
          <w:spacing w:val="-7"/>
          <w:sz w:val="22"/>
          <w:szCs w:val="22"/>
        </w:rPr>
        <w:t>围±5mm）</w:t>
      </w:r>
    </w:p>
    <w:p w14:paraId="2C128460">
      <w:pPr>
        <w:pStyle w:val="4"/>
        <w:spacing w:before="45" w:line="222" w:lineRule="auto"/>
        <w:ind w:left="113"/>
        <w:rPr>
          <w:sz w:val="22"/>
          <w:szCs w:val="22"/>
        </w:rPr>
      </w:pPr>
      <w:r>
        <w:rPr>
          <w:rFonts w:ascii="Arial" w:hAnsi="Arial" w:eastAsia="微软雅黑" w:cs="Arial"/>
          <w:color w:val="000000"/>
          <w:sz w:val="28"/>
          <w:szCs w:val="28"/>
        </w:rPr>
        <w:t>▲</w:t>
      </w:r>
      <w:r>
        <w:rPr>
          <w:spacing w:val="-1"/>
          <w:sz w:val="22"/>
          <w:szCs w:val="22"/>
        </w:rPr>
        <w:t>4、产品功能：</w:t>
      </w:r>
    </w:p>
    <w:p w14:paraId="5A912149">
      <w:pPr>
        <w:pStyle w:val="4"/>
        <w:spacing w:before="47" w:line="241" w:lineRule="auto"/>
        <w:ind w:left="123" w:right="106" w:firstLine="7"/>
        <w:rPr>
          <w:sz w:val="22"/>
          <w:szCs w:val="22"/>
        </w:rPr>
      </w:pPr>
      <w:r>
        <w:rPr>
          <w:spacing w:val="-3"/>
          <w:sz w:val="22"/>
          <w:szCs w:val="22"/>
        </w:rPr>
        <w:t>1) 风冷无霜：立体循环制冷模式，保证</w:t>
      </w:r>
      <w:r>
        <w:rPr>
          <w:spacing w:val="-2"/>
          <w:sz w:val="22"/>
          <w:szCs w:val="22"/>
        </w:rPr>
        <w:t>柜内温度、湿度稳定；</w:t>
      </w:r>
    </w:p>
    <w:p w14:paraId="4BF0EFAD">
      <w:pPr>
        <w:pStyle w:val="4"/>
        <w:spacing w:before="51" w:line="242" w:lineRule="auto"/>
        <w:ind w:left="124" w:right="106" w:hanging="7"/>
        <w:rPr>
          <w:sz w:val="22"/>
          <w:szCs w:val="22"/>
        </w:rPr>
      </w:pPr>
      <w:r>
        <w:rPr>
          <w:spacing w:val="1"/>
          <w:sz w:val="22"/>
          <w:szCs w:val="22"/>
        </w:rPr>
        <w:t>2) 精准数据记录：插入</w:t>
      </w:r>
      <w:r>
        <w:rPr>
          <w:spacing w:val="-48"/>
          <w:sz w:val="22"/>
          <w:szCs w:val="22"/>
        </w:rPr>
        <w:t xml:space="preserve"> </w:t>
      </w:r>
      <w:r>
        <w:rPr>
          <w:sz w:val="22"/>
          <w:szCs w:val="22"/>
        </w:rPr>
        <w:t>USB</w:t>
      </w:r>
      <w:r>
        <w:rPr>
          <w:spacing w:val="1"/>
          <w:sz w:val="22"/>
          <w:szCs w:val="22"/>
        </w:rPr>
        <w:t>，箱内温湿</w:t>
      </w:r>
      <w:bookmarkStart w:id="0" w:name="_GoBack"/>
      <w:bookmarkEnd w:id="0"/>
      <w:r>
        <w:rPr>
          <w:spacing w:val="-4"/>
          <w:sz w:val="22"/>
          <w:szCs w:val="22"/>
        </w:rPr>
        <w:t>一目了然；</w:t>
      </w:r>
    </w:p>
    <w:p w14:paraId="28A00C48">
      <w:pPr>
        <w:pStyle w:val="4"/>
        <w:spacing w:before="45" w:line="243" w:lineRule="auto"/>
        <w:ind w:left="120" w:right="106" w:hanging="1"/>
        <w:rPr>
          <w:sz w:val="22"/>
          <w:szCs w:val="22"/>
        </w:rPr>
      </w:pPr>
      <w:r>
        <w:rPr>
          <w:spacing w:val="-2"/>
          <w:sz w:val="22"/>
          <w:szCs w:val="22"/>
        </w:rPr>
        <w:t>3) LOW-E</w:t>
      </w:r>
      <w:r>
        <w:rPr>
          <w:spacing w:val="-37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玻璃：前置导风，</w:t>
      </w:r>
      <w:r>
        <w:rPr>
          <w:spacing w:val="-6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中空镀膜玻璃，有效防止凝露；</w:t>
      </w:r>
    </w:p>
    <w:p w14:paraId="6829231B">
      <w:pPr>
        <w:pStyle w:val="4"/>
        <w:spacing w:before="46" w:line="242" w:lineRule="auto"/>
        <w:ind w:left="132" w:right="106" w:hanging="19"/>
        <w:rPr>
          <w:sz w:val="22"/>
          <w:szCs w:val="22"/>
        </w:rPr>
      </w:pPr>
      <w:r>
        <w:rPr>
          <w:spacing w:val="-2"/>
          <w:sz w:val="22"/>
          <w:szCs w:val="22"/>
        </w:rPr>
        <w:t>4) 报警功能：高温报警、开门报警、故</w:t>
      </w:r>
      <w:r>
        <w:rPr>
          <w:spacing w:val="-7"/>
          <w:sz w:val="22"/>
          <w:szCs w:val="22"/>
        </w:rPr>
        <w:t>障报警；</w:t>
      </w:r>
    </w:p>
    <w:p w14:paraId="34EAA08D">
      <w:pPr>
        <w:pStyle w:val="4"/>
        <w:spacing w:before="48" w:line="242" w:lineRule="auto"/>
        <w:ind w:left="121" w:right="106" w:hanging="2"/>
        <w:rPr>
          <w:sz w:val="22"/>
          <w:szCs w:val="22"/>
        </w:rPr>
      </w:pPr>
      <w:r>
        <w:rPr>
          <w:spacing w:val="-2"/>
          <w:sz w:val="22"/>
          <w:szCs w:val="22"/>
        </w:rPr>
        <w:t>5) 精准控温：隐藏触摸式电脑屏，电脑</w:t>
      </w:r>
      <w:r>
        <w:rPr>
          <w:spacing w:val="-3"/>
          <w:sz w:val="22"/>
          <w:szCs w:val="22"/>
        </w:rPr>
        <w:t>精确控温；</w:t>
      </w:r>
    </w:p>
    <w:p w14:paraId="2DD3801D">
      <w:pPr>
        <w:pStyle w:val="4"/>
        <w:spacing w:before="50" w:line="220" w:lineRule="auto"/>
        <w:ind w:left="131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>5、产品结构：门体支撑、防斜加固；牢固货架，高度可调；四大脚轮，轻松移动；LED 冷光源，药物清晰可见；隐藏式把手，存取方便。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392BC7"/>
    <w:rsid w:val="764E2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231</Words>
  <Characters>282</Characters>
  <Lines>0</Lines>
  <Paragraphs>0</Paragraphs>
  <TotalTime>0</TotalTime>
  <ScaleCrop>false</ScaleCrop>
  <LinksUpToDate>false</LinksUpToDate>
  <CharactersWithSpaces>304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2024-12-24T01:43:00Z</dcterms:created>
  <dc:creator>Administrator</dc:creator>
  <cp:lastModifiedBy>兔子</cp:lastModifiedBy>
  <dcterms:modified xsi:type="dcterms:W3CDTF">2024-12-24T08:26:33Z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1F52AA5C709943788E86FB5A69B60A71_12</vt:lpwstr>
  </property>
</Properties>
</file>